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D3" w:rsidRDefault="00A327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27D3" w:rsidRDefault="00A327D3">
      <w:pPr>
        <w:pStyle w:val="ConsPlusNormal"/>
        <w:ind w:firstLine="540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27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27D3" w:rsidRDefault="00A327D3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27.08.2019</w:t>
            </w:r>
          </w:p>
        </w:tc>
      </w:tr>
    </w:tbl>
    <w:p w:rsidR="00A327D3" w:rsidRDefault="00A327D3">
      <w:pPr>
        <w:pStyle w:val="ConsPlusTitle"/>
        <w:spacing w:before="280"/>
        <w:jc w:val="center"/>
      </w:pPr>
      <w:r>
        <w:t>КАК ПОЖАЛОВАТЬСЯ В РОСПОТРЕБНАДЗОР?</w:t>
      </w:r>
    </w:p>
    <w:p w:rsidR="00A327D3" w:rsidRDefault="00A327D3">
      <w:pPr>
        <w:pStyle w:val="ConsPlusNormal"/>
        <w:ind w:firstLine="540"/>
        <w:jc w:val="both"/>
      </w:pPr>
    </w:p>
    <w:p w:rsidR="00A327D3" w:rsidRDefault="00A327D3">
      <w:pPr>
        <w:pStyle w:val="ConsPlusNormal"/>
        <w:ind w:firstLine="540"/>
        <w:jc w:val="both"/>
      </w:pPr>
      <w:r>
        <w:t>Роспотребнадзор - это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защиты прав потребителей, по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(</w:t>
      </w:r>
      <w:hyperlink r:id="rId5" w:history="1">
        <w:r>
          <w:rPr>
            <w:color w:val="0000FF"/>
          </w:rPr>
          <w:t>п. 1</w:t>
        </w:r>
      </w:hyperlink>
      <w:r>
        <w:t xml:space="preserve"> Положения, утв. Постановлением Правительства РФ от 30.06.2004 N 322).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Вы можете направить в Роспотребнадзор обращение (жалобу), в котором сообщить о нарушении ваших прав со стороны продавца (исполнителя работ, услуг). Ваше обращение может послужить основанием для проведения внеплановой проверки, а также контрольной закупки соответствующих товаров (работ, услуг) (</w:t>
      </w:r>
      <w:hyperlink r:id="rId6" w:history="1">
        <w:r>
          <w:rPr>
            <w:color w:val="0000FF"/>
          </w:rPr>
          <w:t>п. п. 5.9</w:t>
        </w:r>
      </w:hyperlink>
      <w:r>
        <w:t xml:space="preserve">, </w:t>
      </w:r>
      <w:hyperlink r:id="rId7" w:history="1">
        <w:r>
          <w:rPr>
            <w:color w:val="0000FF"/>
          </w:rPr>
          <w:t>5.12</w:t>
        </w:r>
      </w:hyperlink>
      <w:r>
        <w:t xml:space="preserve"> Положения; </w:t>
      </w:r>
      <w:hyperlink r:id="rId8" w:history="1">
        <w:r>
          <w:rPr>
            <w:color w:val="0000FF"/>
          </w:rPr>
          <w:t>ст. 2</w:t>
        </w:r>
      </w:hyperlink>
      <w:r>
        <w:t xml:space="preserve">, </w:t>
      </w:r>
      <w:hyperlink r:id="rId9" w:history="1">
        <w:r>
          <w:rPr>
            <w:color w:val="0000FF"/>
          </w:rPr>
          <w:t>п. п. 1</w:t>
        </w:r>
      </w:hyperlink>
      <w:r>
        <w:t xml:space="preserve">, </w:t>
      </w:r>
      <w:hyperlink r:id="rId10" w:history="1">
        <w:r>
          <w:rPr>
            <w:color w:val="0000FF"/>
          </w:rPr>
          <w:t>4 ст. 4</w:t>
        </w:r>
      </w:hyperlink>
      <w:r>
        <w:t xml:space="preserve"> Закона от 02.05.2006 N 59-ФЗ; </w:t>
      </w:r>
      <w:hyperlink r:id="rId11" w:history="1">
        <w:r>
          <w:rPr>
            <w:color w:val="0000FF"/>
          </w:rPr>
          <w:t>п. 3.1 ст. 40</w:t>
        </w:r>
      </w:hyperlink>
      <w:r>
        <w:t xml:space="preserve"> Закона от 07.02.1992 N 2300-1; </w:t>
      </w:r>
      <w:hyperlink r:id="rId12" w:history="1">
        <w:r>
          <w:rPr>
            <w:color w:val="0000FF"/>
          </w:rPr>
          <w:t>пп. 2.1 п. 1 ст. 44</w:t>
        </w:r>
      </w:hyperlink>
      <w:r>
        <w:t xml:space="preserve"> Закона от 30.03.1999 N 52-ФЗ; </w:t>
      </w:r>
      <w:hyperlink r:id="rId13" w:history="1">
        <w:r>
          <w:rPr>
            <w:color w:val="0000FF"/>
          </w:rPr>
          <w:t>ч. 4.1 ст. 16.1</w:t>
        </w:r>
      </w:hyperlink>
      <w:r>
        <w:t xml:space="preserve"> Закона от 26.12.2008 N 294-ФЗ; </w:t>
      </w:r>
      <w:hyperlink r:id="rId14" w:history="1">
        <w:r>
          <w:rPr>
            <w:color w:val="0000FF"/>
          </w:rPr>
          <w:t>пп. 2 п. 26</w:t>
        </w:r>
      </w:hyperlink>
      <w:r>
        <w:t xml:space="preserve"> Административного регламента, утв. Приказом Роспотребнадзора от 16.07.2012 N 764).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Обращение в орган может являться в том числе поводом к возбуждению Роспотребнадзором дела об административном правонарушении (</w:t>
      </w:r>
      <w:hyperlink r:id="rId15" w:history="1">
        <w:r>
          <w:rPr>
            <w:color w:val="0000FF"/>
          </w:rPr>
          <w:t>п. 3 ч. 1 ст. 28.1</w:t>
        </w:r>
      </w:hyperlink>
      <w:r>
        <w:t xml:space="preserve">, </w:t>
      </w:r>
      <w:hyperlink r:id="rId16" w:history="1">
        <w:r>
          <w:rPr>
            <w:color w:val="0000FF"/>
          </w:rPr>
          <w:t>ч. 1 ст. 28.3</w:t>
        </w:r>
      </w:hyperlink>
      <w:r>
        <w:t xml:space="preserve">, </w:t>
      </w:r>
      <w:hyperlink r:id="rId17" w:history="1">
        <w:r>
          <w:rPr>
            <w:color w:val="0000FF"/>
          </w:rPr>
          <w:t>ч. 1 ст. 23.49</w:t>
        </w:r>
      </w:hyperlink>
      <w:r>
        <w:t xml:space="preserve"> КоАП РФ; </w:t>
      </w:r>
      <w:hyperlink r:id="rId18" w:history="1">
        <w:r>
          <w:rPr>
            <w:color w:val="0000FF"/>
          </w:rPr>
          <w:t>пп. 3 п. 68</w:t>
        </w:r>
      </w:hyperlink>
      <w:r>
        <w:t xml:space="preserve"> Административного регламента N 764).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Для подачи обращения (жалобы) в территориальный орган (далее - ТО) Роспотребнадзора рекомендуем придерживаться следующего алгоритма.</w:t>
      </w:r>
    </w:p>
    <w:p w:rsidR="00A327D3" w:rsidRDefault="00A327D3">
      <w:pPr>
        <w:pStyle w:val="ConsPlusNormal"/>
        <w:ind w:firstLine="540"/>
        <w:jc w:val="both"/>
      </w:pPr>
    </w:p>
    <w:p w:rsidR="00A327D3" w:rsidRDefault="00A327D3">
      <w:pPr>
        <w:pStyle w:val="ConsPlusNormal"/>
        <w:ind w:firstLine="540"/>
        <w:jc w:val="both"/>
        <w:outlineLvl w:val="0"/>
      </w:pPr>
      <w:r>
        <w:rPr>
          <w:b/>
          <w:i/>
        </w:rPr>
        <w:t>Шаг 1. Обратитесь с претензиями непосредственно к продавцу (исполнителю работ, услуг)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Для защиты нарушенных прав обратитесь с соответствующими требованиями непосредственно к продавцу (исполнителю работ, услуг).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Если он отказал вам или оставил ваше обращение без ответа, можете обращаться в ТО Роспотребнадзора.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При приобретении товара (работы, услуги), не соответствующего требованиям безопасности, вы вправе сразу обращаться непосредственно в ТО Роспотребнадзора (</w:t>
      </w:r>
      <w:hyperlink r:id="rId19" w:history="1">
        <w:r>
          <w:rPr>
            <w:color w:val="0000FF"/>
          </w:rPr>
          <w:t>пп. "в" п. 2 ч. 2 ст. 10</w:t>
        </w:r>
      </w:hyperlink>
      <w:r>
        <w:t xml:space="preserve"> Закона N 294-ФЗ; </w:t>
      </w:r>
      <w:hyperlink r:id="rId20" w:history="1">
        <w:r>
          <w:rPr>
            <w:color w:val="0000FF"/>
          </w:rPr>
          <w:t>Информация</w:t>
        </w:r>
      </w:hyperlink>
      <w:r>
        <w:t xml:space="preserve"> Роспотребнадзора от 07.12.2016; </w:t>
      </w:r>
      <w:hyperlink r:id="rId21" w:history="1">
        <w:r>
          <w:rPr>
            <w:color w:val="0000FF"/>
          </w:rPr>
          <w:t>Информация</w:t>
        </w:r>
      </w:hyperlink>
      <w:r>
        <w:t xml:space="preserve"> Роспотребнадзора "О порядке проведения проверок по обращениям граждан в Роспотребнадзор").</w:t>
      </w:r>
    </w:p>
    <w:p w:rsidR="00A327D3" w:rsidRDefault="00A327D3">
      <w:pPr>
        <w:pStyle w:val="ConsPlusNormal"/>
        <w:ind w:firstLine="540"/>
        <w:jc w:val="both"/>
      </w:pPr>
    </w:p>
    <w:p w:rsidR="00A327D3" w:rsidRDefault="00A327D3">
      <w:pPr>
        <w:pStyle w:val="ConsPlusNormal"/>
        <w:ind w:firstLine="540"/>
        <w:jc w:val="both"/>
        <w:outlineLvl w:val="0"/>
      </w:pPr>
      <w:r>
        <w:rPr>
          <w:b/>
          <w:i/>
        </w:rPr>
        <w:t xml:space="preserve">Шаг 2. Определите, в </w:t>
      </w:r>
      <w:proofErr w:type="gramStart"/>
      <w:r>
        <w:rPr>
          <w:b/>
          <w:i/>
        </w:rPr>
        <w:t xml:space="preserve">какой ТО </w:t>
      </w:r>
      <w:proofErr w:type="gramEnd"/>
      <w:r>
        <w:rPr>
          <w:b/>
          <w:i/>
        </w:rPr>
        <w:t>Роспотребнадзора обращаться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Сведения о месте нахождения территориальных органов Роспотребнадзора, почтовых адресах для направления обращений, о руководителе, телефонных номерах и адресах электронной почты для направления обращений размещены, в частности, на информационных стендах в помещениях общественных приемных Роспотребнадзора и его ТО, а также на официальном сайте Роспотребнадзора (</w:t>
      </w:r>
      <w:hyperlink r:id="rId22" w:history="1">
        <w:r>
          <w:rPr>
            <w:color w:val="0000FF"/>
          </w:rPr>
          <w:t>п. 3.2</w:t>
        </w:r>
      </w:hyperlink>
      <w:r>
        <w:t xml:space="preserve"> Инструкции, утв. Приказом Роспотребнадзора от 20.01.2014 N 28).</w:t>
      </w:r>
    </w:p>
    <w:p w:rsidR="00A327D3" w:rsidRDefault="00A327D3">
      <w:pPr>
        <w:pStyle w:val="ConsPlusNormal"/>
        <w:ind w:firstLine="540"/>
        <w:jc w:val="both"/>
      </w:pPr>
    </w:p>
    <w:p w:rsidR="00A327D3" w:rsidRDefault="00A327D3">
      <w:pPr>
        <w:pStyle w:val="ConsPlusNormal"/>
        <w:ind w:firstLine="540"/>
        <w:jc w:val="both"/>
        <w:outlineLvl w:val="0"/>
      </w:pPr>
      <w:r>
        <w:rPr>
          <w:b/>
          <w:i/>
        </w:rPr>
        <w:t>Шаг 3. Выберите способ обращения в Роспотребнадзор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 xml:space="preserve">Обращение (жалобу) можно подать в ТО Роспотребнадзора, в частности, следующими </w:t>
      </w:r>
      <w:r>
        <w:lastRenderedPageBreak/>
        <w:t>способами (</w:t>
      </w:r>
      <w:hyperlink r:id="rId23" w:history="1">
        <w:r>
          <w:rPr>
            <w:color w:val="0000FF"/>
          </w:rPr>
          <w:t>п. 1 ст. 4</w:t>
        </w:r>
      </w:hyperlink>
      <w:r>
        <w:t xml:space="preserve">, </w:t>
      </w:r>
      <w:hyperlink r:id="rId24" w:history="1">
        <w:r>
          <w:rPr>
            <w:color w:val="0000FF"/>
          </w:rPr>
          <w:t>ч. 1 ст. 13</w:t>
        </w:r>
      </w:hyperlink>
      <w:r>
        <w:t xml:space="preserve"> Закона N 59-ФЗ; </w:t>
      </w:r>
      <w:hyperlink r:id="rId25" w:history="1">
        <w:r>
          <w:rPr>
            <w:color w:val="0000FF"/>
          </w:rPr>
          <w:t>ст. 42.3</w:t>
        </w:r>
      </w:hyperlink>
      <w:r>
        <w:t xml:space="preserve"> Закона N 2300-1; </w:t>
      </w:r>
      <w:hyperlink r:id="rId26" w:history="1">
        <w:r>
          <w:rPr>
            <w:color w:val="0000FF"/>
          </w:rPr>
          <w:t>п. п. 2.1</w:t>
        </w:r>
      </w:hyperlink>
      <w:r>
        <w:t xml:space="preserve">, </w:t>
      </w:r>
      <w:hyperlink r:id="rId27" w:history="1">
        <w:r>
          <w:rPr>
            <w:color w:val="0000FF"/>
          </w:rPr>
          <w:t>5.2</w:t>
        </w:r>
      </w:hyperlink>
      <w:r>
        <w:t xml:space="preserve"> Инструкции):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1) лично;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2) по почте;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3) в электронной форме через сайт Роспотребнадзора или по электронной почте ТО Роспотребнадзора вашего субъекта РФ;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4) по факсу;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5) через МФЦ, если между Роспотребнадзором и МФЦ заключено соглашение о взаимодействии.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Почтовый адрес, адрес электронной почты, номер факса для обращений граждан указываются, как правило, на сайте ТО Роспотребнадзора.</w:t>
      </w:r>
    </w:p>
    <w:p w:rsidR="00A327D3" w:rsidRDefault="00A327D3">
      <w:pPr>
        <w:pStyle w:val="ConsPlusNormal"/>
        <w:ind w:firstLine="540"/>
        <w:jc w:val="both"/>
      </w:pPr>
    </w:p>
    <w:p w:rsidR="00A327D3" w:rsidRDefault="00A327D3">
      <w:pPr>
        <w:pStyle w:val="ConsPlusNormal"/>
        <w:ind w:firstLine="540"/>
        <w:jc w:val="both"/>
        <w:outlineLvl w:val="0"/>
      </w:pPr>
      <w:r>
        <w:rPr>
          <w:b/>
          <w:i/>
        </w:rPr>
        <w:t>Шаг 4. Составьте обращение (жалобу) в ТО Роспотребнадзора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 xml:space="preserve">В обращении </w:t>
      </w:r>
      <w:hyperlink r:id="rId28" w:history="1">
        <w:r>
          <w:rPr>
            <w:color w:val="0000FF"/>
          </w:rPr>
          <w:t>(жалобе)</w:t>
        </w:r>
      </w:hyperlink>
      <w:r>
        <w:t xml:space="preserve"> укажите (</w:t>
      </w:r>
      <w:hyperlink r:id="rId29" w:history="1">
        <w:r>
          <w:rPr>
            <w:color w:val="0000FF"/>
          </w:rPr>
          <w:t>ч. 1</w:t>
        </w:r>
      </w:hyperlink>
      <w:r>
        <w:t xml:space="preserve">, </w:t>
      </w:r>
      <w:hyperlink r:id="rId30" w:history="1">
        <w:r>
          <w:rPr>
            <w:color w:val="0000FF"/>
          </w:rPr>
          <w:t>3 ст. 7</w:t>
        </w:r>
      </w:hyperlink>
      <w:r>
        <w:t xml:space="preserve">, </w:t>
      </w:r>
      <w:hyperlink r:id="rId31" w:history="1">
        <w:r>
          <w:rPr>
            <w:color w:val="0000FF"/>
          </w:rPr>
          <w:t>ч. 4 ст. 10</w:t>
        </w:r>
      </w:hyperlink>
      <w:r>
        <w:t xml:space="preserve"> Закона N 59-ФЗ):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1) наименование государственного органа, в который направляется обращение (ТО Роспотребнадзора), либо фамилию, имя, отчество соответствующего должностного лица, либо должность соответствующего лица;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2) свои фамилию, имя, отчество (последнее - при наличии);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3) адрес электронной почты (если обращение направляется в форме электронного документа);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4) почтовый адрес, по которому должны быть направлены ответ, уведомление о переадресации обращения;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5) суть обращения;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6) дату и поставьте личную подпись.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В случае необходимости в подтверждение своих доводов вы вправе приложить к письменному обращению (жалобе) документы и материалы либо их копии. При обращении в форме электронного документа необходимые документы и материалы прилагаются в электронной форме (</w:t>
      </w:r>
      <w:hyperlink r:id="rId32" w:history="1">
        <w:r>
          <w:rPr>
            <w:color w:val="0000FF"/>
          </w:rPr>
          <w:t>ч. 2</w:t>
        </w:r>
      </w:hyperlink>
      <w:r>
        <w:t xml:space="preserve">, </w:t>
      </w:r>
      <w:hyperlink r:id="rId33" w:history="1">
        <w:r>
          <w:rPr>
            <w:color w:val="0000FF"/>
          </w:rPr>
          <w:t>3 ст. 7</w:t>
        </w:r>
      </w:hyperlink>
      <w:r>
        <w:t xml:space="preserve"> Закона N 59-ФЗ).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При личном обращении в ТО Роспотребнадзора необходимо иметь при себе документ, удостоверяющий личность (</w:t>
      </w:r>
      <w:hyperlink r:id="rId34" w:history="1">
        <w:r>
          <w:rPr>
            <w:color w:val="0000FF"/>
          </w:rPr>
          <w:t>ч. 2 ст. 13</w:t>
        </w:r>
      </w:hyperlink>
      <w:r>
        <w:t xml:space="preserve"> Закона N 59-ФЗ; </w:t>
      </w:r>
      <w:hyperlink r:id="rId35" w:history="1">
        <w:r>
          <w:rPr>
            <w:color w:val="0000FF"/>
          </w:rPr>
          <w:t>п. 5.3</w:t>
        </w:r>
      </w:hyperlink>
      <w:r>
        <w:t xml:space="preserve"> Инструкции).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Факт личного обращения не лишает вас права составить письменное обращение в момент приема должностным лицом (</w:t>
      </w:r>
      <w:hyperlink r:id="rId36" w:history="1">
        <w:r>
          <w:rPr>
            <w:color w:val="0000FF"/>
          </w:rPr>
          <w:t>ч. 4 ст. 13</w:t>
        </w:r>
      </w:hyperlink>
      <w:r>
        <w:t xml:space="preserve"> Закона N 59-ФЗ; </w:t>
      </w:r>
      <w:hyperlink r:id="rId37" w:history="1">
        <w:r>
          <w:rPr>
            <w:color w:val="0000FF"/>
          </w:rPr>
          <w:t>п. 5.4</w:t>
        </w:r>
      </w:hyperlink>
      <w:r>
        <w:t xml:space="preserve"> Инструкции).</w:t>
      </w:r>
    </w:p>
    <w:p w:rsidR="00A327D3" w:rsidRDefault="00A327D3">
      <w:pPr>
        <w:pStyle w:val="ConsPlusNormal"/>
        <w:ind w:firstLine="540"/>
        <w:jc w:val="both"/>
      </w:pPr>
    </w:p>
    <w:p w:rsidR="00A327D3" w:rsidRDefault="00A327D3">
      <w:pPr>
        <w:pStyle w:val="ConsPlusNormal"/>
        <w:ind w:firstLine="540"/>
        <w:jc w:val="both"/>
        <w:outlineLvl w:val="0"/>
      </w:pPr>
      <w:r>
        <w:rPr>
          <w:b/>
          <w:i/>
        </w:rPr>
        <w:t>Шаг 5. Проверьте обращение на наличие фактов, на основании которых оно может остаться без ответа или нерассмотренным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ТО Роспотребнадзора оставит ваше обращение (жалобу) без ответа или откажет в его рассмотрении в следующих случаях (</w:t>
      </w:r>
      <w:hyperlink r:id="rId38" w:history="1">
        <w:r>
          <w:rPr>
            <w:color w:val="0000FF"/>
          </w:rPr>
          <w:t>ч. 1</w:t>
        </w:r>
      </w:hyperlink>
      <w:r>
        <w:t xml:space="preserve"> - </w:t>
      </w:r>
      <w:hyperlink r:id="rId39" w:history="1">
        <w:r>
          <w:rPr>
            <w:color w:val="0000FF"/>
          </w:rPr>
          <w:t>6 ст. 11</w:t>
        </w:r>
      </w:hyperlink>
      <w:r>
        <w:t xml:space="preserve"> Закона N 59-ФЗ; </w:t>
      </w:r>
      <w:hyperlink r:id="rId40" w:history="1">
        <w:r>
          <w:rPr>
            <w:color w:val="0000FF"/>
          </w:rPr>
          <w:t>п. п. 4.20.1</w:t>
        </w:r>
      </w:hyperlink>
      <w:r>
        <w:t xml:space="preserve">, </w:t>
      </w:r>
      <w:hyperlink r:id="rId41" w:history="1">
        <w:r>
          <w:rPr>
            <w:color w:val="0000FF"/>
          </w:rPr>
          <w:t>4.20.3</w:t>
        </w:r>
      </w:hyperlink>
      <w:r>
        <w:t xml:space="preserve">, </w:t>
      </w:r>
      <w:hyperlink r:id="rId42" w:history="1">
        <w:r>
          <w:rPr>
            <w:color w:val="0000FF"/>
          </w:rPr>
          <w:t>4.20.4</w:t>
        </w:r>
      </w:hyperlink>
      <w:r>
        <w:t xml:space="preserve"> Инструкции):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1) в письменном обращении не указаны: фамилия гражданина, направившего обращение, его почтовый адрес, по которому должен быть направлен ответ, - ответ на обращение не дается;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lastRenderedPageBreak/>
        <w:t>2) в обращении обжалуется судебное решение. В этом случае ваше обращение возвращается вам в течение семи дней со дня его регистрации в ТО Роспотребнадзора с разъяснением порядка обжалования данного судебного решения;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3) в обращении содержатся нецензурные либо оскорбительные выражения, угрозы жизни, здоровью и имуществу должностного лица, а также членов его семьи. На такое обращение вам могут не ответить, но уведомить вас о недопустимости злоупотребления правом;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4) текст обращения не поддается прочтению. В этом случае ответ на обращение не дается и оно не подлежит направлению на рассмотрение в компетентный орган или должностному лицу. Об этом в течение семи дней со дня регистрации обращения ТО Роспотребнадзора должен вам сообщить, если ваша фамилия и почтовый адрес доступны для прочтения;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5) текст обращения не позволяет определить суть проблемы. В этом случае ответ на обращение не дается и оно не подлежит направлению на рассмотрение, о чем вам сообщат в течение семи дней со дня регистрации обращения;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6) в обращении содержится вопрос, на который гражданину неоднократно давались письменные ответы, при этом в обращении не приводятся новые доводы или обстоятельства. В этом случае может быть принято решение о безосновательности вашего обращения и прекращении переписки с вами;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7) обращение содержит вопрос, ответ на который размещен на официальном сайте компетентного органа. В течение семи дней со дня регистрации такого обращения вам сообщат электронный адрес вышеуказанного сайта;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8)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ТО Роспотребнадзора сообщит вам о невозможности дать ответ по существу поставленного вами вопроса в связи с недопустимостью разглашения указанных сведений.</w:t>
      </w:r>
    </w:p>
    <w:p w:rsidR="00A327D3" w:rsidRDefault="00A327D3">
      <w:pPr>
        <w:pStyle w:val="ConsPlusNormal"/>
        <w:ind w:firstLine="540"/>
        <w:jc w:val="both"/>
      </w:pPr>
    </w:p>
    <w:p w:rsidR="00A327D3" w:rsidRDefault="00A327D3">
      <w:pPr>
        <w:pStyle w:val="ConsPlusNormal"/>
        <w:ind w:firstLine="540"/>
        <w:jc w:val="both"/>
        <w:outlineLvl w:val="0"/>
      </w:pPr>
      <w:r>
        <w:rPr>
          <w:b/>
          <w:i/>
        </w:rPr>
        <w:t>Шаг 6. Получите ответ ТО Роспотребнадзора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Общий срок рассмотрения письменных обращений (жалоб) - 30 дней со дня их регистрации в ТО Роспотребнадзора. В исключительных случаях, а также в случае направления межведомственного запроса по обращению срок может быть продлен не более чем на 30 дней, о чем заявителя уведомляют (</w:t>
      </w:r>
      <w:hyperlink r:id="rId43" w:history="1">
        <w:r>
          <w:rPr>
            <w:color w:val="0000FF"/>
          </w:rPr>
          <w:t>ч. 1</w:t>
        </w:r>
      </w:hyperlink>
      <w:r>
        <w:t xml:space="preserve">, </w:t>
      </w:r>
      <w:hyperlink r:id="rId44" w:history="1">
        <w:r>
          <w:rPr>
            <w:color w:val="0000FF"/>
          </w:rPr>
          <w:t>2 ст. 12</w:t>
        </w:r>
      </w:hyperlink>
      <w:r>
        <w:t xml:space="preserve"> Закона N 59-ФЗ; </w:t>
      </w:r>
      <w:hyperlink r:id="rId45" w:history="1">
        <w:r>
          <w:rPr>
            <w:color w:val="0000FF"/>
          </w:rPr>
          <w:t>п. п. 4.14</w:t>
        </w:r>
      </w:hyperlink>
      <w:r>
        <w:t xml:space="preserve">, </w:t>
      </w:r>
      <w:hyperlink r:id="rId46" w:history="1">
        <w:r>
          <w:rPr>
            <w:color w:val="0000FF"/>
          </w:rPr>
          <w:t>4.15</w:t>
        </w:r>
      </w:hyperlink>
      <w:r>
        <w:t xml:space="preserve"> Инструкции).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Ответ на обращение (жалобу) вам должны представить (</w:t>
      </w:r>
      <w:hyperlink r:id="rId47" w:history="1">
        <w:r>
          <w:rPr>
            <w:color w:val="0000FF"/>
          </w:rPr>
          <w:t>ч. 4 ст. 10</w:t>
        </w:r>
      </w:hyperlink>
      <w:r>
        <w:t xml:space="preserve">, </w:t>
      </w:r>
      <w:hyperlink r:id="rId48" w:history="1">
        <w:r>
          <w:rPr>
            <w:color w:val="0000FF"/>
          </w:rPr>
          <w:t>ч. 3 ст. 13</w:t>
        </w:r>
      </w:hyperlink>
      <w:r>
        <w:t xml:space="preserve"> Закона N 59-ФЗ; </w:t>
      </w:r>
      <w:hyperlink r:id="rId49" w:history="1">
        <w:r>
          <w:rPr>
            <w:color w:val="0000FF"/>
          </w:rPr>
          <w:t>п. 4.16</w:t>
        </w:r>
      </w:hyperlink>
      <w:r>
        <w:t xml:space="preserve"> Инструкции):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- в электронной форме по адресу электронной почты, указанному в обращении, если обращение было направлено в форме электронного документа;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- в письменной форме по почтовому адресу, указанному в обращении, если обращение было представлено в письменной форме;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- устно (с вашего согласия), если изложенные в устном обращении факты и обстоятельства являются очевидными и не требуют дополнительной проверки;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- путем размещения на официальном сайте компетентного органа, если ваше обращение затрагивает интересы неопределенного круга лиц.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t>Если ответ по существу вашего обращения не мог быть дан (например, в связи с нечитаемостью обращения), после устранения причин этого вы вправе вновь направить обращение (жалобу) в ТО Роспотребнадзора (</w:t>
      </w:r>
      <w:hyperlink r:id="rId50" w:history="1">
        <w:r>
          <w:rPr>
            <w:color w:val="0000FF"/>
          </w:rPr>
          <w:t>ч. 7 ст. 11</w:t>
        </w:r>
      </w:hyperlink>
      <w:r>
        <w:t xml:space="preserve"> Закона N 59-ФЗ; </w:t>
      </w:r>
      <w:hyperlink r:id="rId51" w:history="1">
        <w:r>
          <w:rPr>
            <w:color w:val="0000FF"/>
          </w:rPr>
          <w:t>п. 4.21</w:t>
        </w:r>
      </w:hyperlink>
      <w:r>
        <w:t xml:space="preserve"> Инструкции).</w:t>
      </w:r>
    </w:p>
    <w:p w:rsidR="00A327D3" w:rsidRDefault="00A327D3">
      <w:pPr>
        <w:pStyle w:val="ConsPlusNormal"/>
        <w:ind w:firstLine="540"/>
        <w:jc w:val="both"/>
      </w:pPr>
    </w:p>
    <w:p w:rsidR="00A327D3" w:rsidRDefault="00A327D3">
      <w:pPr>
        <w:pStyle w:val="ConsPlusNormal"/>
        <w:ind w:firstLine="540"/>
        <w:jc w:val="both"/>
      </w:pPr>
      <w:r w:rsidRPr="00191F60">
        <w:rPr>
          <w:position w:val="-4"/>
        </w:rPr>
        <w:pict>
          <v:shape id="_x0000_i1025" style="width:16.5pt;height:15.75pt" coordsize="" o:spt="100" adj="0,,0" path="" filled="f" stroked="f">
            <v:stroke joinstyle="miter"/>
            <v:imagedata r:id="rId52" o:title="base_32822_21985_32768"/>
            <v:formulas/>
            <v:path o:connecttype="segments"/>
          </v:shape>
        </w:pict>
      </w:r>
      <w:r>
        <w:t xml:space="preserve"> </w:t>
      </w:r>
      <w:r>
        <w:rPr>
          <w:b/>
          <w:i/>
        </w:rPr>
        <w:t>Связанные вопросы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rPr>
          <w:i/>
        </w:rPr>
        <w:t xml:space="preserve">Какая информация о товарах, работах, услугах должна быть предоставлена потребителю? </w:t>
      </w:r>
      <w:hyperlink r:id="rId53" w:history="1">
        <w:r>
          <w:rPr>
            <w:i/>
            <w:color w:val="0000FF"/>
          </w:rPr>
          <w:t>&gt;&gt;&gt;</w:t>
        </w:r>
      </w:hyperlink>
    </w:p>
    <w:p w:rsidR="00A327D3" w:rsidRDefault="00A327D3">
      <w:pPr>
        <w:pStyle w:val="ConsPlusNormal"/>
        <w:ind w:firstLine="540"/>
        <w:jc w:val="both"/>
      </w:pPr>
    </w:p>
    <w:p w:rsidR="00A327D3" w:rsidRDefault="00A327D3">
      <w:pPr>
        <w:pStyle w:val="ConsPlusNormal"/>
        <w:ind w:firstLine="540"/>
        <w:jc w:val="both"/>
      </w:pPr>
      <w:r w:rsidRPr="00191F60">
        <w:rPr>
          <w:position w:val="-4"/>
        </w:rPr>
        <w:pict>
          <v:shape id="_x0000_i1026" style="width:16.5pt;height:15.75pt" coordsize="" o:spt="100" adj="0,,0" path="" filled="f" stroked="f">
            <v:stroke joinstyle="miter"/>
            <v:imagedata r:id="rId54" o:title="base_32822_21985_32769"/>
            <v:formulas/>
            <v:path o:connecttype="segments"/>
          </v:shape>
        </w:pict>
      </w:r>
      <w:r>
        <w:t xml:space="preserve"> </w:t>
      </w:r>
      <w:r>
        <w:rPr>
          <w:b/>
          <w:i/>
        </w:rPr>
        <w:t>Полезная информация по вопросу</w:t>
      </w:r>
    </w:p>
    <w:p w:rsidR="00A327D3" w:rsidRDefault="00A327D3">
      <w:pPr>
        <w:pStyle w:val="ConsPlusNormal"/>
        <w:spacing w:before="220"/>
        <w:ind w:firstLine="540"/>
        <w:jc w:val="both"/>
      </w:pPr>
      <w:r>
        <w:rPr>
          <w:i/>
        </w:rPr>
        <w:t>Официальный сайт Роспотребнадзора - www.rospotrebnadzor.ru</w:t>
      </w:r>
    </w:p>
    <w:p w:rsidR="00A327D3" w:rsidRDefault="00A327D3">
      <w:pPr>
        <w:pStyle w:val="ConsPlusNormal"/>
        <w:ind w:firstLine="540"/>
        <w:jc w:val="both"/>
      </w:pPr>
    </w:p>
    <w:p w:rsidR="00A327D3" w:rsidRDefault="00A327D3">
      <w:pPr>
        <w:pStyle w:val="ConsPlusNormal"/>
        <w:ind w:firstLine="540"/>
        <w:jc w:val="both"/>
      </w:pPr>
    </w:p>
    <w:p w:rsidR="00A327D3" w:rsidRDefault="00A327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2DEA" w:rsidRDefault="00302DEA">
      <w:bookmarkStart w:id="0" w:name="_GoBack"/>
      <w:bookmarkEnd w:id="0"/>
    </w:p>
    <w:sectPr w:rsidR="00302DEA" w:rsidSect="0036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D3"/>
    <w:rsid w:val="00302DEA"/>
    <w:rsid w:val="00A3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A5731-FD1C-4BDD-8F74-6DFCE31A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A63C9CE930F17A4E0601E6B6A5266C162EFBC10A71270E65D30DE8A2BA0B2991BF0D24D06F583409FBF7509D39DD9BED11E0D94DLF7AX" TargetMode="External"/><Relationship Id="rId18" Type="http://schemas.openxmlformats.org/officeDocument/2006/relationships/hyperlink" Target="consultantplus://offline/ref=AFA63C9CE930F17A4E0601E6B6A5266C172CFEC80E76270E65D30DE8A2BA0B2991BF0D26D567516558B4F60CDB64CE99ED11E2D152F15F10LE75X" TargetMode="External"/><Relationship Id="rId26" Type="http://schemas.openxmlformats.org/officeDocument/2006/relationships/hyperlink" Target="consultantplus://offline/ref=AFA63C9CE930F17A4E0601E6B6A5266C172FFBCD0375270E65D30DE8A2BA0B2991BF0D26D56753625DB4F60CDB64CE99ED11E2D152F15F10LE75X" TargetMode="External"/><Relationship Id="rId39" Type="http://schemas.openxmlformats.org/officeDocument/2006/relationships/hyperlink" Target="consultantplus://offline/ref=AFA63C9CE930F17A4E0601E6B6A5266C162CFFC10877270E65D30DE8A2BA0B2991BF0D26D56753665FB4F60CDB64CE99ED11E2D152F15F10LE75X" TargetMode="External"/><Relationship Id="rId21" Type="http://schemas.openxmlformats.org/officeDocument/2006/relationships/hyperlink" Target="consultantplus://offline/ref=AFA63C9CE930F17A4E0601E6B6A5266C172DF2CB0E73270E65D30DE8A2BA0B2991BF0D26D56753605EB4F60CDB64CE99ED11E2D152F15F10LE75X" TargetMode="External"/><Relationship Id="rId34" Type="http://schemas.openxmlformats.org/officeDocument/2006/relationships/hyperlink" Target="consultantplus://offline/ref=AFA63C9CE930F17A4E0601E6B6A5266C162CFFC10877270E65D30DE8A2BA0B2991BF0D26D56753675CB4F60CDB64CE99ED11E2D152F15F10LE75X" TargetMode="External"/><Relationship Id="rId42" Type="http://schemas.openxmlformats.org/officeDocument/2006/relationships/hyperlink" Target="consultantplus://offline/ref=AFA63C9CE930F17A4E0601E6B6A5266C172FFBCD0375270E65D30DE8A2BA0B2991BF0D26D56753695FB4F60CDB64CE99ED11E2D152F15F10LE75X" TargetMode="External"/><Relationship Id="rId47" Type="http://schemas.openxmlformats.org/officeDocument/2006/relationships/hyperlink" Target="consultantplus://offline/ref=AFA63C9CE930F17A4E0601E6B6A5266C162CFFC10877270E65D30DE8A2BA0B2991BF0D20DE3302240DB2A0558131CB85E70FE3LD70X" TargetMode="External"/><Relationship Id="rId50" Type="http://schemas.openxmlformats.org/officeDocument/2006/relationships/hyperlink" Target="consultantplus://offline/ref=AFA63C9CE930F17A4E0601E6B6A5266C162CFFC10877270E65D30DE8A2BA0B2991BF0D26D567536650B4F60CDB64CE99ED11E2D152F15F10LE75X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AFA63C9CE930F17A4E0601E6B6A5266C162FF2C80C73270E65D30DE8A2BA0B2991BF0D26D56753635FB4F60CDB64CE99ED11E2D152F15F10LE75X" TargetMode="External"/><Relationship Id="rId12" Type="http://schemas.openxmlformats.org/officeDocument/2006/relationships/hyperlink" Target="consultantplus://offline/ref=AFA63C9CE930F17A4E0601E6B6A5266C162EFBC80870270E65D30DE8A2BA0B2991BF0D25D365583409FBF7509D39DD9BED11E0D94DLF7AX" TargetMode="External"/><Relationship Id="rId17" Type="http://schemas.openxmlformats.org/officeDocument/2006/relationships/hyperlink" Target="consultantplus://offline/ref=AFA63C9CE930F17A4E0601E6B6A5266C162EFBC10E7E270E65D30DE8A2BA0B2991BF0D20D0625A6B0CEEE6089233CB85E507FCDB4CF2L576X" TargetMode="External"/><Relationship Id="rId25" Type="http://schemas.openxmlformats.org/officeDocument/2006/relationships/hyperlink" Target="consultantplus://offline/ref=AFA63C9CE930F17A4E0601E6B6A5266C162FFBCD0E7E270E65D30DE8A2BA0B2991BF0D26D162583409FBF7509D39DD9BED11E0D94DLF7AX" TargetMode="External"/><Relationship Id="rId33" Type="http://schemas.openxmlformats.org/officeDocument/2006/relationships/hyperlink" Target="consultantplus://offline/ref=AFA63C9CE930F17A4E0601E6B6A5266C162CFFC10877270E65D30DE8A2BA0B2991BF0D26D06C07311CEAAF5F972FC393FB0DE2D8L475X" TargetMode="External"/><Relationship Id="rId38" Type="http://schemas.openxmlformats.org/officeDocument/2006/relationships/hyperlink" Target="consultantplus://offline/ref=AFA63C9CE930F17A4E0601E6B6A5266C162CFFC10877270E65D30DE8A2BA0B2991BF0D2FDE3302240DB2A0558131CB85E70FE3LD70X" TargetMode="External"/><Relationship Id="rId46" Type="http://schemas.openxmlformats.org/officeDocument/2006/relationships/hyperlink" Target="consultantplus://offline/ref=AFA63C9CE930F17A4E0601E6B6A5266C172FFBCD0375270E65D30DE8A2BA0B2991BF0D26D567536859B4F60CDB64CE99ED11E2D152F15F10LE75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A63C9CE930F17A4E0601E6B6A5266C162EFBC10E7E270E65D30DE8A2BA0B2991BF0D26D56556695EB4F60CDB64CE99ED11E2D152F15F10LE75X" TargetMode="External"/><Relationship Id="rId20" Type="http://schemas.openxmlformats.org/officeDocument/2006/relationships/hyperlink" Target="consultantplus://offline/ref=AFA63C9CE930F17A4E0601E6B6A5266C172DFACA0F71270E65D30DE8A2BA0B2991BF0D26D56753605EB4F60CDB64CE99ED11E2D152F15F10LE75X" TargetMode="External"/><Relationship Id="rId29" Type="http://schemas.openxmlformats.org/officeDocument/2006/relationships/hyperlink" Target="consultantplus://offline/ref=AFA63C9CE930F17A4E0601E6B6A5266C162CFFC10877270E65D30DE8A2BA0B2991BF0D26D56753635FB4F60CDB64CE99ED11E2D152F15F10LE75X" TargetMode="External"/><Relationship Id="rId41" Type="http://schemas.openxmlformats.org/officeDocument/2006/relationships/hyperlink" Target="consultantplus://offline/ref=AFA63C9CE930F17A4E0601E6B6A5266C172FFBCD0375270E65D30DE8A2BA0B2991BF0D26D56753695EB4F60CDB64CE99ED11E2D152F15F10LE75X" TargetMode="External"/><Relationship Id="rId54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AFA63C9CE930F17A4E0601E6B6A5266C162FF2C80C73270E65D30DE8A2BA0B2991BF0D25DD6C07311CEAAF5F972FC393FB0DE2D8L475X" TargetMode="External"/><Relationship Id="rId11" Type="http://schemas.openxmlformats.org/officeDocument/2006/relationships/hyperlink" Target="consultantplus://offline/ref=AFA63C9CE930F17A4E0601E6B6A5266C162FFBCD0E7E270E65D30DE8A2BA0B2991BF0D26D465583409FBF7509D39DD9BED11E0D94DLF7AX" TargetMode="External"/><Relationship Id="rId24" Type="http://schemas.openxmlformats.org/officeDocument/2006/relationships/hyperlink" Target="consultantplus://offline/ref=AFA63C9CE930F17A4E0601E6B6A5266C162CFFC10877270E65D30DE8A2BA0B2991BF0D26D56753675BB4F60CDB64CE99ED11E2D152F15F10LE75X" TargetMode="External"/><Relationship Id="rId32" Type="http://schemas.openxmlformats.org/officeDocument/2006/relationships/hyperlink" Target="consultantplus://offline/ref=AFA63C9CE930F17A4E0601E6B6A5266C162CFFC10877270E65D30DE8A2BA0B2991BF0D26D567536350B4F60CDB64CE99ED11E2D152F15F10LE75X" TargetMode="External"/><Relationship Id="rId37" Type="http://schemas.openxmlformats.org/officeDocument/2006/relationships/hyperlink" Target="consultantplus://offline/ref=AFA63C9CE930F17A4E0601E6B6A5266C172FFBCD0375270E65D30DE8A2BA0B2991BF0D26D567526159B4F60CDB64CE99ED11E2D152F15F10LE75X" TargetMode="External"/><Relationship Id="rId40" Type="http://schemas.openxmlformats.org/officeDocument/2006/relationships/hyperlink" Target="consultantplus://offline/ref=AFA63C9CE930F17A4E0601E6B6A5266C172FFBCD0375270E65D30DE8A2BA0B2991BF0D26D567536959B4F60CDB64CE99ED11E2D152F15F10LE75X" TargetMode="External"/><Relationship Id="rId45" Type="http://schemas.openxmlformats.org/officeDocument/2006/relationships/hyperlink" Target="consultantplus://offline/ref=AFA63C9CE930F17A4E0601E6B6A5266C172FFBCD0375270E65D30DE8A2BA0B2991BF0D26D567536858B4F60CDB64CE99ED11E2D152F15F10LE75X" TargetMode="External"/><Relationship Id="rId53" Type="http://schemas.openxmlformats.org/officeDocument/2006/relationships/hyperlink" Target="consultantplus://offline/ref=AFA63C9CE930F17A4E061DECA3D1733F182FF9C80B76270E65D30DE8A2BA0B2983BF552AD76F4D6050A1A05D9EL378X" TargetMode="External"/><Relationship Id="rId5" Type="http://schemas.openxmlformats.org/officeDocument/2006/relationships/hyperlink" Target="consultantplus://offline/ref=AFA63C9CE930F17A4E0601E6B6A5266C162FF2C80C73270E65D30DE8A2BA0B2991BF0D26D567536959B4F60CDB64CE99ED11E2D152F15F10LE75X" TargetMode="External"/><Relationship Id="rId15" Type="http://schemas.openxmlformats.org/officeDocument/2006/relationships/hyperlink" Target="consultantplus://offline/ref=AFA63C9CE930F17A4E0601E6B6A5266C162EFBC10E7E270E65D30DE8A2BA0B2991BF0D22D666546B0CEEE6089233CB85E507FCDB4CF2L576X" TargetMode="External"/><Relationship Id="rId23" Type="http://schemas.openxmlformats.org/officeDocument/2006/relationships/hyperlink" Target="consultantplus://offline/ref=AFA63C9CE930F17A4E0601E6B6A5266C162CFFC10877270E65D30DE8A2BA0B2991BF0D24DE3302240DB2A0558131CB85E70FE3LD70X" TargetMode="External"/><Relationship Id="rId28" Type="http://schemas.openxmlformats.org/officeDocument/2006/relationships/hyperlink" Target="consultantplus://offline/ref=AFA63C9CE930F17A4E0609E8A7A5266C1D24FACA0F7C7A046D8A01EAA5B5542C96AE0D25DD79536846BDA25CL976X" TargetMode="External"/><Relationship Id="rId36" Type="http://schemas.openxmlformats.org/officeDocument/2006/relationships/hyperlink" Target="consultantplus://offline/ref=AFA63C9CE930F17A4E0601E6B6A5266C162CFFC10877270E65D30DE8A2BA0B2991BF0D26D56753675EB4F60CDB64CE99ED11E2D152F15F10LE75X" TargetMode="External"/><Relationship Id="rId49" Type="http://schemas.openxmlformats.org/officeDocument/2006/relationships/hyperlink" Target="consultantplus://offline/ref=AFA63C9CE930F17A4E0601E6B6A5266C172FFBCD0375270E65D30DE8A2BA0B2991BF0D26D56753685AB4F60CDB64CE99ED11E2D152F15F10LE75X" TargetMode="External"/><Relationship Id="rId10" Type="http://schemas.openxmlformats.org/officeDocument/2006/relationships/hyperlink" Target="consultantplus://offline/ref=AFA63C9CE930F17A4E0601E6B6A5266C162CFFC10877270E65D30DE8A2BA0B2991BF0D26D56753625CB4F60CDB64CE99ED11E2D152F15F10LE75X" TargetMode="External"/><Relationship Id="rId19" Type="http://schemas.openxmlformats.org/officeDocument/2006/relationships/hyperlink" Target="consultantplus://offline/ref=AFA63C9CE930F17A4E0601E6B6A5266C162EFBC10A71270E65D30DE8A2BA0B2991BF0D24D46E583409FBF7509D39DD9BED11E0D94DLF7AX" TargetMode="External"/><Relationship Id="rId31" Type="http://schemas.openxmlformats.org/officeDocument/2006/relationships/hyperlink" Target="consultantplus://offline/ref=AFA63C9CE930F17A4E0601E6B6A5266C162CFFC10877270E65D30DE8A2BA0B2991BF0D26D36C07311CEAAF5F972FC393FB0DE2D8L475X" TargetMode="External"/><Relationship Id="rId44" Type="http://schemas.openxmlformats.org/officeDocument/2006/relationships/hyperlink" Target="consultantplus://offline/ref=AFA63C9CE930F17A4E0601E6B6A5266C162CFFC10877270E65D30DE8A2BA0B2991BF0D26D567536759B4F60CDB64CE99ED11E2D152F15F10LE75X" TargetMode="External"/><Relationship Id="rId52" Type="http://schemas.openxmlformats.org/officeDocument/2006/relationships/image" Target="media/image1.png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A63C9CE930F17A4E0601E6B6A5266C162CFFC10877270E65D30DE8A2BA0B2991BF0D24DE3302240DB2A0558131CB85E70FE3LD70X" TargetMode="External"/><Relationship Id="rId14" Type="http://schemas.openxmlformats.org/officeDocument/2006/relationships/hyperlink" Target="consultantplus://offline/ref=AFA63C9CE930F17A4E0601E6B6A5266C172CFEC80E76270E65D30DE8A2BA0B2991BF0D26D56752605DB4F60CDB64CE99ED11E2D152F15F10LE75X" TargetMode="External"/><Relationship Id="rId22" Type="http://schemas.openxmlformats.org/officeDocument/2006/relationships/hyperlink" Target="consultantplus://offline/ref=AFA63C9CE930F17A4E0601E6B6A5266C172FFBCD0375270E65D30DE8A2BA0B2991BF0D26D567536458B4F60CDB64CE99ED11E2D152F15F10LE75X" TargetMode="External"/><Relationship Id="rId27" Type="http://schemas.openxmlformats.org/officeDocument/2006/relationships/hyperlink" Target="consultantplus://offline/ref=AFA63C9CE930F17A4E0601E6B6A5266C172FFBCD0375270E65D30DE8A2BA0B2991BF0D26D567526050B4F60CDB64CE99ED11E2D152F15F10LE75X" TargetMode="External"/><Relationship Id="rId30" Type="http://schemas.openxmlformats.org/officeDocument/2006/relationships/hyperlink" Target="consultantplus://offline/ref=AFA63C9CE930F17A4E0601E6B6A5266C162CFFC10877270E65D30DE8A2BA0B2991BF0D26D06C07311CEAAF5F972FC393FB0DE2D8L475X" TargetMode="External"/><Relationship Id="rId35" Type="http://schemas.openxmlformats.org/officeDocument/2006/relationships/hyperlink" Target="consultantplus://offline/ref=AFA63C9CE930F17A4E0601E6B6A5266C172FFBCD0375270E65D30DE8A2BA0B2991BF0D26D567526158B4F60CDB64CE99ED11E2D152F15F10LE75X" TargetMode="External"/><Relationship Id="rId43" Type="http://schemas.openxmlformats.org/officeDocument/2006/relationships/hyperlink" Target="consultantplus://offline/ref=AFA63C9CE930F17A4E0601E6B6A5266C162CFFC10877270E65D30DE8A2BA0B2991BF0D26D46C07311CEAAF5F972FC393FB0DE2D8L475X" TargetMode="External"/><Relationship Id="rId48" Type="http://schemas.openxmlformats.org/officeDocument/2006/relationships/hyperlink" Target="consultantplus://offline/ref=AFA63C9CE930F17A4E0601E6B6A5266C162CFFC10877270E65D30DE8A2BA0B2991BF0D26D56753675DB4F60CDB64CE99ED11E2D152F15F10LE75X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AFA63C9CE930F17A4E0601E6B6A5266C162CFFC10877270E65D30DE8A2BA0B2991BF0D26D56753615AB4F60CDB64CE99ED11E2D152F15F10LE75X" TargetMode="External"/><Relationship Id="rId51" Type="http://schemas.openxmlformats.org/officeDocument/2006/relationships/hyperlink" Target="consultantplus://offline/ref=AFA63C9CE930F17A4E0601E6B6A5266C172FFBCD0375270E65D30DE8A2BA0B2991BF0D26D567536950B4F60CDB64CE99ED11E2D152F15F10LE75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Shashel</dc:creator>
  <cp:keywords/>
  <dc:description/>
  <cp:lastModifiedBy>Shashel</cp:lastModifiedBy>
  <cp:revision>1</cp:revision>
  <dcterms:created xsi:type="dcterms:W3CDTF">2019-08-27T23:59:00Z</dcterms:created>
  <dcterms:modified xsi:type="dcterms:W3CDTF">2019-08-27T23:59:00Z</dcterms:modified>
</cp:coreProperties>
</file>